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rFonts w:ascii="Verdana" w:cs="Verdana" w:hAnsi="Verdana" w:eastAsia="Verdana"/>
          <w:sz w:val="28"/>
          <w:szCs w:val="28"/>
        </w:rPr>
      </w:pPr>
      <w:r>
        <w:rPr>
          <w:rFonts w:ascii="Verdana" w:hAnsi="Verdana"/>
          <w:sz w:val="28"/>
          <w:szCs w:val="28"/>
          <w:rtl w:val="0"/>
          <w:lang w:val="en-US"/>
        </w:rPr>
        <w:t>Mission Trip Takes Academy Students to Jamaica</w:t>
      </w:r>
    </w:p>
    <w:p>
      <w:pPr>
        <w:pStyle w:val="Body"/>
        <w:rPr>
          <w:rFonts w:ascii="Verdana" w:cs="Verdana" w:hAnsi="Verdana" w:eastAsia="Verdana"/>
          <w:b w:val="1"/>
          <w:bCs w:val="1"/>
          <w:sz w:val="24"/>
          <w:szCs w:val="24"/>
        </w:rPr>
      </w:pPr>
      <w:r>
        <w:rPr>
          <w:rFonts w:ascii="Verdana" w:hAnsi="Verdana"/>
          <w:b w:val="1"/>
          <w:bCs w:val="1"/>
          <w:sz w:val="24"/>
          <w:szCs w:val="24"/>
          <w:rtl w:val="0"/>
          <w:lang w:val="en-US"/>
        </w:rPr>
        <w:t xml:space="preserve">Posted Tuesday, May 3, 2016 </w:t>
      </w:r>
    </w:p>
    <w:p>
      <w:pPr>
        <w:pStyle w:val="Body"/>
        <w:rPr>
          <w:rFonts w:ascii="Verdana" w:cs="Verdana" w:hAnsi="Verdana" w:eastAsia="Verdana"/>
          <w:sz w:val="24"/>
          <w:szCs w:val="24"/>
        </w:rPr>
      </w:pPr>
      <w:r>
        <w:rPr>
          <w:rFonts w:ascii="Verdana" w:cs="Verdana" w:hAnsi="Verdana" w:eastAsia="Verdana"/>
          <w:sz w:val="24"/>
          <w:szCs w:val="24"/>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190500</wp:posOffset>
            </wp:positionV>
            <wp:extent cx="2089392" cy="1567044"/>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issionTrip.jpeg"/>
                    <pic:cNvPicPr>
                      <a:picLocks noChangeAspect="1"/>
                    </pic:cNvPicPr>
                  </pic:nvPicPr>
                  <pic:blipFill>
                    <a:blip r:embed="rId4">
                      <a:extLst/>
                    </a:blip>
                    <a:stretch>
                      <a:fillRect/>
                    </a:stretch>
                  </pic:blipFill>
                  <pic:spPr>
                    <a:xfrm>
                      <a:off x="0" y="0"/>
                      <a:ext cx="2089392" cy="1567044"/>
                    </a:xfrm>
                    <a:prstGeom prst="rect">
                      <a:avLst/>
                    </a:prstGeom>
                    <a:ln w="12700" cap="flat">
                      <a:noFill/>
                      <a:miter lim="400000"/>
                    </a:ln>
                    <a:effectLst/>
                  </pic:spPr>
                </pic:pic>
              </a:graphicData>
            </a:graphic>
          </wp:anchor>
        </w:drawing>
      </w:r>
    </w:p>
    <w:p>
      <w:pPr>
        <w:pStyle w:val="Body"/>
        <w:rPr>
          <w:rFonts w:ascii="Verdana" w:cs="Verdana" w:hAnsi="Verdana" w:eastAsia="Verdana"/>
          <w:sz w:val="20"/>
          <w:szCs w:val="20"/>
        </w:rPr>
      </w:pPr>
      <w:r>
        <w:rPr>
          <w:rFonts w:ascii="Verdana" w:hAnsi="Verdana"/>
          <w:sz w:val="20"/>
          <w:szCs w:val="20"/>
          <w:rtl w:val="0"/>
          <w:lang w:val="en-US"/>
        </w:rPr>
        <w:t>The thought of heading to Jamaica on spring break conjures up visions of relaxing on white sand beaches by crystal blue waters.</w:t>
      </w:r>
    </w:p>
    <w:p>
      <w:pPr>
        <w:pStyle w:val="Body"/>
        <w:rPr>
          <w:rFonts w:ascii="Verdana" w:cs="Verdana" w:hAnsi="Verdana" w:eastAsia="Verdana"/>
          <w:sz w:val="20"/>
          <w:szCs w:val="20"/>
        </w:rPr>
      </w:pPr>
    </w:p>
    <w:p>
      <w:pPr>
        <w:pStyle w:val="Body"/>
        <w:rPr>
          <w:rFonts w:ascii="Verdana" w:cs="Verdana" w:hAnsi="Verdana" w:eastAsia="Verdana"/>
          <w:sz w:val="20"/>
          <w:szCs w:val="20"/>
        </w:rPr>
      </w:pPr>
      <w:r>
        <w:rPr>
          <w:rFonts w:ascii="Verdana" w:hAnsi="Verdana"/>
          <w:sz w:val="20"/>
          <w:szCs w:val="20"/>
          <w:rtl w:val="0"/>
          <w:lang w:val="en-US"/>
        </w:rPr>
        <w:t>This April vacation though, a group of eighteen students and two chaperones from the Academy of Notre Dame traveled to Jamaica for a different reason.</w:t>
      </w:r>
    </w:p>
    <w:p>
      <w:pPr>
        <w:pStyle w:val="Body"/>
        <w:rPr>
          <w:rFonts w:ascii="Verdana" w:cs="Verdana" w:hAnsi="Verdana" w:eastAsia="Verdana"/>
          <w:sz w:val="20"/>
          <w:szCs w:val="20"/>
        </w:rPr>
      </w:pPr>
    </w:p>
    <w:p>
      <w:pPr>
        <w:pStyle w:val="Body"/>
        <w:rPr>
          <w:rFonts w:ascii="Verdana" w:cs="Verdana" w:hAnsi="Verdana" w:eastAsia="Verdana"/>
          <w:sz w:val="20"/>
          <w:szCs w:val="20"/>
        </w:rPr>
      </w:pPr>
      <w:r>
        <w:rPr>
          <w:rFonts w:ascii="Verdana" w:hAnsi="Verdana"/>
          <w:sz w:val="20"/>
          <w:szCs w:val="20"/>
          <w:rtl w:val="0"/>
          <w:lang w:val="en-US"/>
        </w:rPr>
        <w:t xml:space="preserve">The eight-day vacation was a service trip planned through the Academy's Mission &amp; Ministry. </w:t>
      </w:r>
    </w:p>
    <w:p>
      <w:pPr>
        <w:pStyle w:val="Body"/>
        <w:rPr>
          <w:rFonts w:ascii="Verdana" w:cs="Verdana" w:hAnsi="Verdana" w:eastAsia="Verdana"/>
          <w:sz w:val="20"/>
          <w:szCs w:val="20"/>
        </w:rPr>
      </w:pPr>
    </w:p>
    <w:p>
      <w:pPr>
        <w:pStyle w:val="Body"/>
        <w:rPr>
          <w:rFonts w:ascii="Verdana" w:cs="Verdana" w:hAnsi="Verdana" w:eastAsia="Verdana"/>
          <w:sz w:val="20"/>
          <w:szCs w:val="20"/>
        </w:rPr>
      </w:pPr>
      <w:r>
        <w:rPr>
          <w:rFonts w:ascii="Verdana" w:hAnsi="Verdana"/>
          <w:sz w:val="20"/>
          <w:szCs w:val="20"/>
          <w:rtl w:val="0"/>
          <w:lang w:val="en-US"/>
        </w:rPr>
        <w:t>The students spent their first four days volunteering at the Mount Olivet Primary School in the rural farming community of Mandeville. Mount Olivet is a six classroom primary school that educates 126 children from the age of six through 13. The school</w:t>
      </w:r>
      <w:r>
        <w:rPr>
          <w:rFonts w:ascii="Verdana" w:hAnsi="Verdana" w:hint="default"/>
          <w:sz w:val="20"/>
          <w:szCs w:val="20"/>
          <w:rtl w:val="0"/>
        </w:rPr>
        <w:t>’</w:t>
      </w:r>
      <w:r>
        <w:rPr>
          <w:rFonts w:ascii="Verdana" w:hAnsi="Verdana"/>
          <w:sz w:val="20"/>
          <w:szCs w:val="20"/>
          <w:rtl w:val="0"/>
          <w:lang w:val="en-US"/>
        </w:rPr>
        <w:t>s children either have no family or come from single-parent households. Academy students assisted the Mount Olivet teachers in the classroom working to improve the children</w:t>
      </w:r>
      <w:r>
        <w:rPr>
          <w:rFonts w:ascii="Verdana" w:hAnsi="Verdana" w:hint="default"/>
          <w:sz w:val="20"/>
          <w:szCs w:val="20"/>
          <w:rtl w:val="0"/>
        </w:rPr>
        <w:t>’</w:t>
      </w:r>
      <w:r>
        <w:rPr>
          <w:rFonts w:ascii="Verdana" w:hAnsi="Verdana"/>
          <w:sz w:val="20"/>
          <w:szCs w:val="20"/>
          <w:rtl w:val="0"/>
          <w:lang w:val="en-US"/>
        </w:rPr>
        <w:t>s numeracy and literacy skills. They also helped to design and paint a mural on the outside of the school building.</w:t>
      </w:r>
    </w:p>
    <w:p>
      <w:pPr>
        <w:pStyle w:val="Body"/>
        <w:rPr>
          <w:rFonts w:ascii="Verdana" w:cs="Verdana" w:hAnsi="Verdana" w:eastAsia="Verdana"/>
          <w:sz w:val="20"/>
          <w:szCs w:val="20"/>
        </w:rPr>
      </w:pPr>
    </w:p>
    <w:p>
      <w:pPr>
        <w:pStyle w:val="Body"/>
        <w:rPr>
          <w:rFonts w:ascii="Verdana" w:cs="Verdana" w:hAnsi="Verdana" w:eastAsia="Verdana"/>
          <w:sz w:val="20"/>
          <w:szCs w:val="20"/>
        </w:rPr>
      </w:pPr>
      <w:r>
        <w:rPr>
          <w:rFonts w:ascii="Verdana" w:hAnsi="Verdana" w:hint="default"/>
          <w:sz w:val="20"/>
          <w:szCs w:val="20"/>
          <w:rtl w:val="0"/>
          <w:lang w:val="de-DE"/>
        </w:rPr>
        <w:t>“</w:t>
      </w:r>
      <w:r>
        <w:rPr>
          <w:rFonts w:ascii="Verdana" w:hAnsi="Verdana"/>
          <w:sz w:val="20"/>
          <w:szCs w:val="20"/>
          <w:rtl w:val="0"/>
          <w:lang w:val="en-US"/>
        </w:rPr>
        <w:t>We were all transformed by the relationships we built with the children at the school, with the JVE staff, and with each other,</w:t>
      </w:r>
      <w:r>
        <w:rPr>
          <w:rFonts w:ascii="Verdana" w:hAnsi="Verdana" w:hint="default"/>
          <w:sz w:val="20"/>
          <w:szCs w:val="20"/>
          <w:rtl w:val="0"/>
        </w:rPr>
        <w:t xml:space="preserve">” </w:t>
      </w:r>
      <w:r>
        <w:rPr>
          <w:rFonts w:ascii="Verdana" w:hAnsi="Verdana"/>
          <w:sz w:val="20"/>
          <w:szCs w:val="20"/>
          <w:rtl w:val="0"/>
          <w:lang w:val="en-US"/>
        </w:rPr>
        <w:t>said Hope Griffin, director of Mission &amp; Ministry at NDA.</w:t>
      </w:r>
    </w:p>
    <w:p>
      <w:pPr>
        <w:pStyle w:val="Body"/>
        <w:rPr>
          <w:rFonts w:ascii="Verdana" w:cs="Verdana" w:hAnsi="Verdana" w:eastAsia="Verdana"/>
          <w:sz w:val="20"/>
          <w:szCs w:val="20"/>
        </w:rPr>
      </w:pPr>
    </w:p>
    <w:p>
      <w:pPr>
        <w:pStyle w:val="Body"/>
        <w:rPr>
          <w:rFonts w:ascii="Verdana" w:cs="Verdana" w:hAnsi="Verdana" w:eastAsia="Verdana"/>
          <w:sz w:val="20"/>
          <w:szCs w:val="20"/>
        </w:rPr>
      </w:pPr>
      <w:r>
        <w:rPr>
          <w:rFonts w:ascii="Verdana" w:hAnsi="Verdana"/>
          <w:sz w:val="20"/>
          <w:szCs w:val="20"/>
          <w:rtl w:val="0"/>
          <w:lang w:val="en-US"/>
        </w:rPr>
        <w:t xml:space="preserve">Day five of the trip found the group hard at work farming with the locals of Mandeville and learning how to cook like a Jamaican.  </w:t>
      </w:r>
    </w:p>
    <w:p>
      <w:pPr>
        <w:pStyle w:val="Body"/>
        <w:rPr>
          <w:rFonts w:ascii="Verdana" w:cs="Verdana" w:hAnsi="Verdana" w:eastAsia="Verdana"/>
          <w:sz w:val="20"/>
          <w:szCs w:val="20"/>
        </w:rPr>
      </w:pPr>
    </w:p>
    <w:p>
      <w:pPr>
        <w:pStyle w:val="Body"/>
        <w:rPr>
          <w:rFonts w:ascii="Verdana" w:cs="Verdana" w:hAnsi="Verdana" w:eastAsia="Verdana"/>
          <w:sz w:val="20"/>
          <w:szCs w:val="20"/>
        </w:rPr>
      </w:pPr>
      <w:r>
        <w:rPr>
          <w:rFonts w:ascii="Verdana" w:hAnsi="Verdana"/>
          <w:sz w:val="20"/>
          <w:szCs w:val="20"/>
          <w:rtl w:val="0"/>
          <w:lang w:val="en-US"/>
        </w:rPr>
        <w:t>The last leg of the trip was all about cultural immersion. The students traveled to Montego Bay where they toured the Rastafari Indigenous Village and learned about Rastafarian life, history, and traditions. They also attended a service at the Mount Olivet United Church where they joined in fellowship and worship with local community members.</w:t>
      </w:r>
    </w:p>
    <w:p>
      <w:pPr>
        <w:pStyle w:val="Body"/>
        <w:rPr>
          <w:rFonts w:ascii="Verdana" w:cs="Verdana" w:hAnsi="Verdana" w:eastAsia="Verdana"/>
          <w:sz w:val="20"/>
          <w:szCs w:val="20"/>
        </w:rPr>
      </w:pPr>
    </w:p>
    <w:p>
      <w:pPr>
        <w:pStyle w:val="Body"/>
        <w:rPr>
          <w:rFonts w:ascii="Verdana" w:cs="Verdana" w:hAnsi="Verdana" w:eastAsia="Verdana"/>
          <w:sz w:val="20"/>
          <w:szCs w:val="20"/>
        </w:rPr>
      </w:pPr>
      <w:r>
        <w:rPr>
          <w:rFonts w:ascii="Verdana" w:hAnsi="Verdana" w:hint="default"/>
          <w:sz w:val="20"/>
          <w:szCs w:val="20"/>
          <w:rtl w:val="0"/>
          <w:lang w:val="de-DE"/>
        </w:rPr>
        <w:t>“</w:t>
      </w:r>
      <w:r>
        <w:rPr>
          <w:rFonts w:ascii="Verdana" w:hAnsi="Verdana"/>
          <w:sz w:val="20"/>
          <w:szCs w:val="20"/>
          <w:rtl w:val="0"/>
          <w:lang w:val="en-US"/>
        </w:rPr>
        <w:t>We had an amazing time in Jamaica,</w:t>
      </w:r>
      <w:r>
        <w:rPr>
          <w:rFonts w:ascii="Verdana" w:hAnsi="Verdana" w:hint="default"/>
          <w:sz w:val="20"/>
          <w:szCs w:val="20"/>
          <w:rtl w:val="0"/>
        </w:rPr>
        <w:t xml:space="preserve">” </w:t>
      </w:r>
      <w:r>
        <w:rPr>
          <w:rFonts w:ascii="Verdana" w:hAnsi="Verdana"/>
          <w:sz w:val="20"/>
          <w:szCs w:val="20"/>
          <w:rtl w:val="0"/>
          <w:lang w:val="en-US"/>
        </w:rPr>
        <w:t xml:space="preserve">Griffin said. </w:t>
      </w:r>
      <w:r>
        <w:rPr>
          <w:rFonts w:ascii="Verdana" w:hAnsi="Verdana" w:hint="default"/>
          <w:sz w:val="20"/>
          <w:szCs w:val="20"/>
          <w:rtl w:val="0"/>
          <w:lang w:val="de-DE"/>
        </w:rPr>
        <w:t>“</w:t>
      </w:r>
      <w:r>
        <w:rPr>
          <w:rFonts w:ascii="Verdana" w:hAnsi="Verdana"/>
          <w:sz w:val="20"/>
          <w:szCs w:val="20"/>
          <w:rtl w:val="0"/>
          <w:lang w:val="en-US"/>
        </w:rPr>
        <w:t>The country was beautiful, the food was delicious, and the people were so friendly. It was truly a life-changing week.</w:t>
      </w:r>
      <w:r>
        <w:rPr>
          <w:rFonts w:ascii="Verdana" w:hAnsi="Verdana" w:hint="default"/>
          <w:sz w:val="20"/>
          <w:szCs w:val="20"/>
          <w:rtl w:val="0"/>
        </w:rPr>
        <w:t>”</w:t>
      </w:r>
    </w:p>
    <w:p>
      <w:pPr>
        <w:pStyle w:val="Body"/>
        <w:rPr>
          <w:rFonts w:ascii="Verdana" w:cs="Verdana" w:hAnsi="Verdana" w:eastAsia="Verdana"/>
          <w:sz w:val="20"/>
          <w:szCs w:val="20"/>
        </w:rPr>
      </w:pPr>
    </w:p>
    <w:p>
      <w:pPr>
        <w:pStyle w:val="Body"/>
        <w:rPr>
          <w:rFonts w:ascii="Verdana" w:cs="Verdana" w:hAnsi="Verdana" w:eastAsia="Verdana"/>
          <w:sz w:val="20"/>
          <w:szCs w:val="20"/>
        </w:rPr>
      </w:pPr>
      <w:r>
        <w:rPr>
          <w:rFonts w:ascii="Verdana" w:hAnsi="Verdana"/>
          <w:sz w:val="20"/>
          <w:szCs w:val="20"/>
          <w:rtl w:val="0"/>
          <w:lang w:val="en-US"/>
        </w:rPr>
        <w:t>The students who attended the Jamaica Service Trip were:</w:t>
      </w:r>
    </w:p>
    <w:p>
      <w:pPr>
        <w:pStyle w:val="Body"/>
        <w:rPr>
          <w:rFonts w:ascii="Verdana" w:cs="Verdana" w:hAnsi="Verdana" w:eastAsia="Verdana"/>
          <w:sz w:val="20"/>
          <w:szCs w:val="20"/>
        </w:rPr>
      </w:pPr>
    </w:p>
    <w:p>
      <w:pPr>
        <w:pStyle w:val="Body"/>
        <w:rPr>
          <w:rFonts w:ascii="Verdana" w:cs="Verdana" w:hAnsi="Verdana" w:eastAsia="Verdana"/>
          <w:sz w:val="20"/>
          <w:szCs w:val="20"/>
        </w:rPr>
      </w:pPr>
      <w:r>
        <w:rPr>
          <w:rFonts w:ascii="Verdana" w:hAnsi="Verdana"/>
          <w:sz w:val="20"/>
          <w:szCs w:val="20"/>
          <w:rtl w:val="0"/>
          <w:lang w:val="de-DE"/>
        </w:rPr>
        <w:t>Mollie Anderson, Billerica, Grade 11</w:t>
      </w:r>
    </w:p>
    <w:p>
      <w:pPr>
        <w:pStyle w:val="Body"/>
        <w:rPr>
          <w:rFonts w:ascii="Verdana" w:cs="Verdana" w:hAnsi="Verdana" w:eastAsia="Verdana"/>
          <w:sz w:val="20"/>
          <w:szCs w:val="20"/>
        </w:rPr>
      </w:pPr>
      <w:r>
        <w:rPr>
          <w:rFonts w:ascii="Verdana" w:hAnsi="Verdana"/>
          <w:sz w:val="20"/>
          <w:szCs w:val="20"/>
          <w:rtl w:val="0"/>
          <w:lang w:val="en-US"/>
        </w:rPr>
        <w:t>Melanie Boo, Lowell, Grade 11</w:t>
      </w:r>
    </w:p>
    <w:p>
      <w:pPr>
        <w:pStyle w:val="Body"/>
        <w:rPr>
          <w:rFonts w:ascii="Verdana" w:cs="Verdana" w:hAnsi="Verdana" w:eastAsia="Verdana"/>
          <w:sz w:val="20"/>
          <w:szCs w:val="20"/>
        </w:rPr>
      </w:pPr>
      <w:r>
        <w:rPr>
          <w:rFonts w:ascii="Verdana" w:hAnsi="Verdana"/>
          <w:sz w:val="20"/>
          <w:szCs w:val="20"/>
          <w:rtl w:val="0"/>
          <w:lang w:val="en-US"/>
        </w:rPr>
        <w:t>Lauren Bradley, Tyngsboro, Grade 10</w:t>
      </w:r>
    </w:p>
    <w:p>
      <w:pPr>
        <w:pStyle w:val="Body"/>
        <w:rPr>
          <w:rFonts w:ascii="Verdana" w:cs="Verdana" w:hAnsi="Verdana" w:eastAsia="Verdana"/>
          <w:sz w:val="20"/>
          <w:szCs w:val="20"/>
        </w:rPr>
      </w:pPr>
      <w:r>
        <w:rPr>
          <w:rFonts w:ascii="Verdana" w:hAnsi="Verdana"/>
          <w:sz w:val="20"/>
          <w:szCs w:val="20"/>
          <w:rtl w:val="0"/>
          <w:lang w:val="en-US"/>
        </w:rPr>
        <w:t>Jane Campbell, Amherst, NH, Grade 11</w:t>
      </w:r>
    </w:p>
    <w:p>
      <w:pPr>
        <w:pStyle w:val="Body"/>
        <w:rPr>
          <w:rFonts w:ascii="Verdana" w:cs="Verdana" w:hAnsi="Verdana" w:eastAsia="Verdana"/>
          <w:sz w:val="20"/>
          <w:szCs w:val="20"/>
        </w:rPr>
      </w:pPr>
      <w:r>
        <w:rPr>
          <w:rFonts w:ascii="Verdana" w:hAnsi="Verdana"/>
          <w:sz w:val="20"/>
          <w:szCs w:val="20"/>
          <w:rtl w:val="0"/>
        </w:rPr>
        <w:t>Eunji Choi, Westford, Grade 11</w:t>
      </w:r>
    </w:p>
    <w:p>
      <w:pPr>
        <w:pStyle w:val="Body"/>
        <w:rPr>
          <w:rFonts w:ascii="Verdana" w:cs="Verdana" w:hAnsi="Verdana" w:eastAsia="Verdana"/>
          <w:sz w:val="20"/>
          <w:szCs w:val="20"/>
        </w:rPr>
      </w:pPr>
      <w:r>
        <w:rPr>
          <w:rFonts w:ascii="Verdana" w:hAnsi="Verdana"/>
          <w:sz w:val="20"/>
          <w:szCs w:val="20"/>
          <w:rtl w:val="0"/>
          <w:lang w:val="it-IT"/>
        </w:rPr>
        <w:t>Cara Fischetti, Groton, Grade 10</w:t>
      </w:r>
    </w:p>
    <w:p>
      <w:pPr>
        <w:pStyle w:val="Body"/>
        <w:rPr>
          <w:rFonts w:ascii="Verdana" w:cs="Verdana" w:hAnsi="Verdana" w:eastAsia="Verdana"/>
          <w:sz w:val="20"/>
          <w:szCs w:val="20"/>
        </w:rPr>
      </w:pPr>
      <w:r>
        <w:rPr>
          <w:rFonts w:ascii="Verdana" w:hAnsi="Verdana"/>
          <w:sz w:val="20"/>
          <w:szCs w:val="20"/>
          <w:rtl w:val="0"/>
        </w:rPr>
        <w:t>Madelyn Hallisey, Pepperell, Grade 12</w:t>
      </w:r>
    </w:p>
    <w:p>
      <w:pPr>
        <w:pStyle w:val="Body"/>
        <w:rPr>
          <w:rFonts w:ascii="Verdana" w:cs="Verdana" w:hAnsi="Verdana" w:eastAsia="Verdana"/>
          <w:sz w:val="20"/>
          <w:szCs w:val="20"/>
        </w:rPr>
      </w:pPr>
      <w:r>
        <w:rPr>
          <w:rFonts w:ascii="Verdana" w:hAnsi="Verdana"/>
          <w:sz w:val="20"/>
          <w:szCs w:val="20"/>
          <w:rtl w:val="0"/>
          <w:lang w:val="de-DE"/>
        </w:rPr>
        <w:t>AnnMarie Kordish, Tyngsboro, Grade 10</w:t>
      </w:r>
    </w:p>
    <w:p>
      <w:pPr>
        <w:pStyle w:val="Body"/>
        <w:rPr>
          <w:rFonts w:ascii="Verdana" w:cs="Verdana" w:hAnsi="Verdana" w:eastAsia="Verdana"/>
          <w:sz w:val="20"/>
          <w:szCs w:val="20"/>
        </w:rPr>
      </w:pPr>
      <w:r>
        <w:rPr>
          <w:rFonts w:ascii="Verdana" w:hAnsi="Verdana"/>
          <w:sz w:val="20"/>
          <w:szCs w:val="20"/>
          <w:rtl w:val="0"/>
          <w:lang w:val="en-US"/>
        </w:rPr>
        <w:t>Alexia Landry, Dracut, Grade 10</w:t>
      </w:r>
    </w:p>
    <w:p>
      <w:pPr>
        <w:pStyle w:val="Body"/>
        <w:rPr>
          <w:rFonts w:ascii="Verdana" w:cs="Verdana" w:hAnsi="Verdana" w:eastAsia="Verdana"/>
          <w:sz w:val="20"/>
          <w:szCs w:val="20"/>
        </w:rPr>
      </w:pPr>
      <w:r>
        <w:rPr>
          <w:rFonts w:ascii="Verdana" w:hAnsi="Verdana"/>
          <w:sz w:val="20"/>
          <w:szCs w:val="20"/>
          <w:rtl w:val="0"/>
          <w:lang w:val="it-IT"/>
        </w:rPr>
        <w:t>Juliette Lessard-Tetrault, Tyngsboro, Grade 11</w:t>
      </w:r>
    </w:p>
    <w:p>
      <w:pPr>
        <w:pStyle w:val="Body"/>
        <w:rPr>
          <w:rFonts w:ascii="Verdana" w:cs="Verdana" w:hAnsi="Verdana" w:eastAsia="Verdana"/>
          <w:sz w:val="20"/>
          <w:szCs w:val="20"/>
        </w:rPr>
      </w:pPr>
      <w:r>
        <w:rPr>
          <w:rFonts w:ascii="Verdana" w:hAnsi="Verdana"/>
          <w:sz w:val="20"/>
          <w:szCs w:val="20"/>
          <w:rtl w:val="0"/>
          <w:lang w:val="pt-PT"/>
        </w:rPr>
        <w:t>Gabriela Llanos, Dracut, Grade 11</w:t>
      </w:r>
    </w:p>
    <w:p>
      <w:pPr>
        <w:pStyle w:val="Body"/>
        <w:rPr>
          <w:rFonts w:ascii="Verdana" w:cs="Verdana" w:hAnsi="Verdana" w:eastAsia="Verdana"/>
          <w:sz w:val="20"/>
          <w:szCs w:val="20"/>
        </w:rPr>
      </w:pPr>
      <w:r>
        <w:rPr>
          <w:rFonts w:ascii="Verdana" w:hAnsi="Verdana"/>
          <w:sz w:val="20"/>
          <w:szCs w:val="20"/>
          <w:rtl w:val="0"/>
          <w:lang w:val="en-US"/>
        </w:rPr>
        <w:t>Grace Manley, Pepperell, Grade 10</w:t>
      </w:r>
    </w:p>
    <w:p>
      <w:pPr>
        <w:pStyle w:val="Body"/>
        <w:rPr>
          <w:rFonts w:ascii="Verdana" w:cs="Verdana" w:hAnsi="Verdana" w:eastAsia="Verdana"/>
          <w:sz w:val="20"/>
          <w:szCs w:val="20"/>
        </w:rPr>
      </w:pPr>
      <w:r>
        <w:rPr>
          <w:rFonts w:ascii="Verdana" w:hAnsi="Verdana"/>
          <w:sz w:val="20"/>
          <w:szCs w:val="20"/>
          <w:rtl w:val="0"/>
          <w:lang w:val="en-US"/>
        </w:rPr>
        <w:t>Olivia Marion, Groton, Grade 11</w:t>
      </w:r>
    </w:p>
    <w:p>
      <w:pPr>
        <w:pStyle w:val="Body"/>
        <w:rPr>
          <w:rFonts w:ascii="Verdana" w:cs="Verdana" w:hAnsi="Verdana" w:eastAsia="Verdana"/>
          <w:sz w:val="20"/>
          <w:szCs w:val="20"/>
        </w:rPr>
      </w:pPr>
      <w:r>
        <w:rPr>
          <w:rFonts w:ascii="Verdana" w:hAnsi="Verdana"/>
          <w:sz w:val="20"/>
          <w:szCs w:val="20"/>
          <w:rtl w:val="0"/>
        </w:rPr>
        <w:t>Fiona Martin, Andover, Grade 11</w:t>
      </w:r>
    </w:p>
    <w:p>
      <w:pPr>
        <w:pStyle w:val="Body"/>
        <w:rPr>
          <w:rFonts w:ascii="Verdana" w:cs="Verdana" w:hAnsi="Verdana" w:eastAsia="Verdana"/>
          <w:sz w:val="20"/>
          <w:szCs w:val="20"/>
        </w:rPr>
      </w:pPr>
      <w:r>
        <w:rPr>
          <w:rFonts w:ascii="Verdana" w:hAnsi="Verdana"/>
          <w:sz w:val="20"/>
          <w:szCs w:val="20"/>
          <w:rtl w:val="0"/>
          <w:lang w:val="it-IT"/>
        </w:rPr>
        <w:t>Kayla Massicott, Carlisle, Grade 11</w:t>
      </w:r>
    </w:p>
    <w:p>
      <w:pPr>
        <w:pStyle w:val="Body"/>
        <w:rPr>
          <w:rFonts w:ascii="Verdana" w:cs="Verdana" w:hAnsi="Verdana" w:eastAsia="Verdana"/>
          <w:sz w:val="20"/>
          <w:szCs w:val="20"/>
        </w:rPr>
      </w:pPr>
      <w:r>
        <w:rPr>
          <w:rFonts w:ascii="Verdana" w:hAnsi="Verdana"/>
          <w:sz w:val="20"/>
          <w:szCs w:val="20"/>
          <w:rtl w:val="0"/>
          <w:lang w:val="en-US"/>
        </w:rPr>
        <w:t>Brigit O'Dwyer, Pelham, Grade 11</w:t>
      </w:r>
    </w:p>
    <w:p>
      <w:pPr>
        <w:pStyle w:val="Body"/>
        <w:rPr>
          <w:rFonts w:ascii="Verdana" w:cs="Verdana" w:hAnsi="Verdana" w:eastAsia="Verdana"/>
          <w:sz w:val="20"/>
          <w:szCs w:val="20"/>
        </w:rPr>
      </w:pPr>
      <w:r>
        <w:rPr>
          <w:rFonts w:ascii="Verdana" w:hAnsi="Verdana"/>
          <w:sz w:val="20"/>
          <w:szCs w:val="20"/>
          <w:rtl w:val="0"/>
          <w:lang w:val="en-US"/>
        </w:rPr>
        <w:t>Emma Paxton, Groton, Grade 10</w:t>
      </w:r>
    </w:p>
    <w:p>
      <w:pPr>
        <w:pStyle w:val="Body"/>
        <w:rPr>
          <w:rFonts w:ascii="Verdana" w:cs="Verdana" w:hAnsi="Verdana" w:eastAsia="Verdana"/>
          <w:sz w:val="20"/>
          <w:szCs w:val="20"/>
        </w:rPr>
      </w:pPr>
      <w:r>
        <w:rPr>
          <w:rFonts w:ascii="Verdana" w:hAnsi="Verdana"/>
          <w:sz w:val="20"/>
          <w:szCs w:val="20"/>
          <w:rtl w:val="0"/>
          <w:lang w:val="it-IT"/>
        </w:rPr>
        <w:t>Laura Pere, Tyngsboro, Grade 11</w:t>
      </w:r>
    </w:p>
    <w:p>
      <w:pPr>
        <w:pStyle w:val="Body"/>
        <w:rPr>
          <w:rFonts w:ascii="Verdana" w:cs="Verdana" w:hAnsi="Verdana" w:eastAsia="Verdana"/>
          <w:sz w:val="20"/>
          <w:szCs w:val="20"/>
        </w:rPr>
      </w:pPr>
    </w:p>
    <w:p>
      <w:pPr>
        <w:pStyle w:val="Body"/>
        <w:rPr>
          <w:rFonts w:ascii="Verdana" w:cs="Verdana" w:hAnsi="Verdana" w:eastAsia="Verdana"/>
          <w:sz w:val="20"/>
          <w:szCs w:val="20"/>
        </w:rPr>
      </w:pPr>
      <w:r>
        <w:rPr>
          <w:rFonts w:ascii="Verdana" w:hAnsi="Verdana"/>
          <w:sz w:val="20"/>
          <w:szCs w:val="20"/>
          <w:rtl w:val="0"/>
          <w:lang w:val="it-IT"/>
        </w:rPr>
        <w:t>Chaperones:</w:t>
      </w:r>
    </w:p>
    <w:p>
      <w:pPr>
        <w:pStyle w:val="Body"/>
        <w:rPr>
          <w:rFonts w:ascii="Verdana" w:cs="Verdana" w:hAnsi="Verdana" w:eastAsia="Verdana"/>
          <w:sz w:val="20"/>
          <w:szCs w:val="20"/>
        </w:rPr>
      </w:pPr>
    </w:p>
    <w:p>
      <w:pPr>
        <w:pStyle w:val="Body"/>
        <w:rPr>
          <w:rFonts w:ascii="Verdana" w:cs="Verdana" w:hAnsi="Verdana" w:eastAsia="Verdana"/>
          <w:sz w:val="20"/>
          <w:szCs w:val="20"/>
        </w:rPr>
      </w:pPr>
      <w:r>
        <w:rPr>
          <w:rFonts w:ascii="Verdana" w:hAnsi="Verdana"/>
          <w:sz w:val="20"/>
          <w:szCs w:val="20"/>
          <w:rtl w:val="0"/>
          <w:lang w:val="en-US"/>
        </w:rPr>
        <w:t>Maria Collins, French/Spanish</w:t>
      </w:r>
    </w:p>
    <w:p>
      <w:pPr>
        <w:pStyle w:val="Body"/>
      </w:pPr>
      <w:r>
        <w:rPr>
          <w:rFonts w:ascii="Verdana" w:hAnsi="Verdana"/>
          <w:sz w:val="20"/>
          <w:szCs w:val="20"/>
          <w:rtl w:val="0"/>
          <w:lang w:val="en-US"/>
        </w:rPr>
        <w:t>Hope Griffin, Director, Mission &amp; Ministry</w:t>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Verdan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