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1E" w:rsidRDefault="0002241E" w:rsidP="0002241E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477001" wp14:editId="58A098F9">
            <wp:simplePos x="0" y="0"/>
            <wp:positionH relativeFrom="column">
              <wp:posOffset>-95250</wp:posOffset>
            </wp:positionH>
            <wp:positionV relativeFrom="paragraph">
              <wp:posOffset>-198120</wp:posOffset>
            </wp:positionV>
            <wp:extent cx="2305050" cy="1130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logo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COPYING </w:t>
      </w:r>
      <w:r w:rsidR="00D6487C">
        <w:rPr>
          <w:b/>
          <w:sz w:val="40"/>
          <w:szCs w:val="40"/>
        </w:rPr>
        <w:t>SERVICES</w:t>
      </w:r>
    </w:p>
    <w:p w:rsidR="0002241E" w:rsidRDefault="0002241E" w:rsidP="0002241E">
      <w:pPr>
        <w:pStyle w:val="NoSpacing"/>
        <w:jc w:val="center"/>
      </w:pPr>
      <w:r>
        <w:t xml:space="preserve">Transitions Skills </w:t>
      </w:r>
      <w:r w:rsidR="000664BF">
        <w:t xml:space="preserve">Program </w:t>
      </w:r>
      <w:r w:rsidR="005A2E2C">
        <w:t>Copying</w:t>
      </w:r>
    </w:p>
    <w:p w:rsidR="0002241E" w:rsidRDefault="0002241E" w:rsidP="0002241E">
      <w:pPr>
        <w:pStyle w:val="NoSpacing"/>
        <w:jc w:val="center"/>
      </w:pPr>
      <w:r w:rsidRPr="00AA1222">
        <w:t>7922</w:t>
      </w:r>
      <w:r>
        <w:t xml:space="preserve"> Opossumtown Pike</w:t>
      </w:r>
    </w:p>
    <w:p w:rsidR="0002241E" w:rsidRDefault="0002241E" w:rsidP="0002241E">
      <w:pPr>
        <w:pStyle w:val="NoSpacing"/>
        <w:jc w:val="center"/>
      </w:pPr>
      <w:r>
        <w:t>Frederick, MD  21702</w:t>
      </w:r>
    </w:p>
    <w:p w:rsidR="0002241E" w:rsidRDefault="0002241E" w:rsidP="0002241E">
      <w:pPr>
        <w:pStyle w:val="NoSpacing"/>
        <w:jc w:val="center"/>
      </w:pPr>
      <w:r>
        <w:t>240-236-8517</w:t>
      </w:r>
    </w:p>
    <w:p w:rsidR="00076F7D" w:rsidRDefault="00076F7D" w:rsidP="005A2E2C">
      <w:pPr>
        <w:spacing w:after="0"/>
        <w:rPr>
          <w:b/>
        </w:rPr>
      </w:pPr>
    </w:p>
    <w:p w:rsidR="007F5A8D" w:rsidRDefault="00D6487C" w:rsidP="00153607">
      <w:pPr>
        <w:spacing w:after="0"/>
        <w:rPr>
          <w:b/>
        </w:rPr>
      </w:pPr>
      <w:r w:rsidRPr="00D6487C">
        <w:rPr>
          <w:b/>
        </w:rPr>
        <w:t>The CTC Transition Skills P</w:t>
      </w:r>
      <w:r w:rsidR="005A2E2C" w:rsidRPr="00D6487C">
        <w:rPr>
          <w:b/>
        </w:rPr>
        <w:t xml:space="preserve">rogram </w:t>
      </w:r>
      <w:r w:rsidRPr="00D6487C">
        <w:rPr>
          <w:b/>
        </w:rPr>
        <w:t xml:space="preserve">is </w:t>
      </w:r>
      <w:r w:rsidR="005A2E2C" w:rsidRPr="00D6487C">
        <w:rPr>
          <w:b/>
        </w:rPr>
        <w:t>a</w:t>
      </w:r>
      <w:r w:rsidRPr="00D6487C">
        <w:rPr>
          <w:b/>
        </w:rPr>
        <w:t xml:space="preserve">dding </w:t>
      </w:r>
      <w:r>
        <w:rPr>
          <w:b/>
        </w:rPr>
        <w:t>photo</w:t>
      </w:r>
      <w:r w:rsidRPr="00D6487C">
        <w:rPr>
          <w:b/>
        </w:rPr>
        <w:t xml:space="preserve">copying services to its </w:t>
      </w:r>
      <w:r w:rsidR="005A2E2C" w:rsidRPr="00D6487C">
        <w:rPr>
          <w:b/>
        </w:rPr>
        <w:t>training</w:t>
      </w:r>
      <w:r w:rsidRPr="00D6487C">
        <w:rPr>
          <w:b/>
        </w:rPr>
        <w:t xml:space="preserve"> and </w:t>
      </w:r>
      <w:r w:rsidR="00887B2E" w:rsidRPr="00D6487C">
        <w:rPr>
          <w:b/>
        </w:rPr>
        <w:t>personal development program for non-diploma bound students</w:t>
      </w:r>
      <w:r w:rsidR="005A2E2C" w:rsidRPr="00D6487C">
        <w:rPr>
          <w:b/>
        </w:rPr>
        <w:t xml:space="preserve">. </w:t>
      </w:r>
      <w:r w:rsidRPr="00D6487C">
        <w:rPr>
          <w:b/>
        </w:rPr>
        <w:t xml:space="preserve"> We will handle small- to medium-</w:t>
      </w:r>
      <w:r w:rsidR="005A2E2C" w:rsidRPr="00D6487C">
        <w:rPr>
          <w:b/>
        </w:rPr>
        <w:t xml:space="preserve">size runs </w:t>
      </w:r>
      <w:r w:rsidR="009D231C" w:rsidRPr="00D6487C">
        <w:rPr>
          <w:b/>
        </w:rPr>
        <w:t xml:space="preserve">(up to 5,000 total sheets) </w:t>
      </w:r>
      <w:r w:rsidR="005A2E2C" w:rsidRPr="00D6487C">
        <w:rPr>
          <w:b/>
        </w:rPr>
        <w:t>and provide</w:t>
      </w:r>
      <w:r>
        <w:rPr>
          <w:b/>
        </w:rPr>
        <w:t xml:space="preserve"> some finishing services</w:t>
      </w:r>
      <w:r w:rsidR="005A2E2C" w:rsidRPr="00D6487C">
        <w:rPr>
          <w:b/>
        </w:rPr>
        <w:t xml:space="preserve">.  </w:t>
      </w:r>
      <w:r w:rsidRPr="00D6487C">
        <w:rPr>
          <w:b/>
        </w:rPr>
        <w:t>The current options and rates are listed below.  As we become more proficient, options may change</w:t>
      </w:r>
      <w:r w:rsidR="007F5A8D">
        <w:rPr>
          <w:b/>
        </w:rPr>
        <w:t>.</w:t>
      </w:r>
    </w:p>
    <w:p w:rsidR="00C25F33" w:rsidRDefault="00153607" w:rsidP="00153607">
      <w:pPr>
        <w:spacing w:after="0"/>
        <w:rPr>
          <w:b/>
        </w:rPr>
      </w:pPr>
      <w:r>
        <w:rPr>
          <w:b/>
        </w:rPr>
        <w:t>Hours of operation correspon</w:t>
      </w:r>
      <w:r w:rsidR="00076F7D">
        <w:rPr>
          <w:b/>
        </w:rPr>
        <w:t>d with the CTC work day, 7:00 a.m. until 2:30</w:t>
      </w:r>
      <w:r>
        <w:rPr>
          <w:b/>
        </w:rPr>
        <w:t xml:space="preserve"> p.m. on </w:t>
      </w:r>
      <w:r w:rsidR="000664BF">
        <w:rPr>
          <w:b/>
        </w:rPr>
        <w:t>regular school days</w:t>
      </w:r>
      <w:r>
        <w:rPr>
          <w:b/>
        </w:rPr>
        <w:t>.</w:t>
      </w:r>
      <w:r w:rsidR="007E2F00">
        <w:rPr>
          <w:b/>
        </w:rPr>
        <w:t xml:space="preserve"> D</w:t>
      </w:r>
      <w:r w:rsidR="00076F7D">
        <w:rPr>
          <w:b/>
        </w:rPr>
        <w:t xml:space="preserve">elivery will be by FCPS courier, or you may pick your job up.  Originals may be sent in hard copy format via the courier- or- hand delivered.  Electronic copy may be submitted via PDF only.  Customers are responsible for proofing their hard copy &amp; PDF files prior to placing copy orders.  We can only copy what we receive-so help us serve you by making sure we receive the right thing.  Turn around will depend on the demand.  If you have a time sensitive job, please contact </w:t>
      </w:r>
      <w:r w:rsidR="00C25F33">
        <w:rPr>
          <w:b/>
        </w:rPr>
        <w:t>the copy shop</w:t>
      </w:r>
      <w:r w:rsidR="00076F7D">
        <w:rPr>
          <w:b/>
        </w:rPr>
        <w:t xml:space="preserve"> first.</w:t>
      </w:r>
      <w:r w:rsidR="00C25F33" w:rsidRPr="00C25F33">
        <w:rPr>
          <w:b/>
        </w:rPr>
        <w:t xml:space="preserve"> </w:t>
      </w:r>
    </w:p>
    <w:p w:rsidR="00153607" w:rsidRPr="00D6487C" w:rsidRDefault="00C25F33" w:rsidP="00153607">
      <w:pPr>
        <w:spacing w:after="0"/>
        <w:rPr>
          <w:b/>
        </w:rPr>
      </w:pPr>
      <w:r w:rsidRPr="00D6487C">
        <w:rPr>
          <w:b/>
        </w:rPr>
        <w:t>For additional information, please contact:</w:t>
      </w:r>
      <w:r>
        <w:rPr>
          <w:b/>
        </w:rPr>
        <w:t xml:space="preserve"> </w:t>
      </w:r>
      <w:r>
        <w:rPr>
          <w:b/>
        </w:rPr>
        <w:tab/>
      </w:r>
      <w:r w:rsidRPr="007E2F00">
        <w:rPr>
          <w:b/>
          <w:i/>
          <w:color w:val="2962A7"/>
        </w:rPr>
        <w:t>Brenda Harrison, 240-236-8517</w:t>
      </w:r>
      <w:r w:rsidRPr="000664BF">
        <w:rPr>
          <w:b/>
          <w:i/>
          <w:color w:val="1F497D" w:themeColor="text2"/>
        </w:rPr>
        <w:t xml:space="preserve"> </w:t>
      </w:r>
      <w:r>
        <w:rPr>
          <w:b/>
          <w:i/>
          <w:color w:val="1F497D" w:themeColor="text2"/>
        </w:rPr>
        <w:t xml:space="preserve">      </w:t>
      </w:r>
      <w:hyperlink r:id="rId8" w:history="1">
        <w:r w:rsidRPr="000664BF">
          <w:rPr>
            <w:rStyle w:val="Hyperlink"/>
            <w:b/>
            <w:i/>
            <w:u w:val="none"/>
          </w:rPr>
          <w:t>brenda.harrison@fcps.org</w:t>
        </w:r>
      </w:hyperlink>
      <w:r>
        <w:rPr>
          <w:rStyle w:val="Hyperlink"/>
          <w:b/>
          <w:i/>
          <w:u w:val="none"/>
        </w:rPr>
        <w:t>.</w:t>
      </w:r>
      <w:r w:rsidRPr="000664BF">
        <w:rPr>
          <w:rStyle w:val="Hyperlink"/>
          <w:b/>
          <w:i/>
          <w:u w:val="none"/>
        </w:rPr>
        <w:t xml:space="preserve">  </w:t>
      </w:r>
      <w:r w:rsidRPr="000664BF">
        <w:t xml:space="preserve">  </w:t>
      </w:r>
    </w:p>
    <w:p w:rsidR="004E023E" w:rsidRPr="005A2E2C" w:rsidRDefault="004E023E" w:rsidP="004E023E">
      <w:pPr>
        <w:spacing w:after="0"/>
        <w:ind w:firstLine="720"/>
      </w:pPr>
    </w:p>
    <w:p w:rsidR="00CC67BA" w:rsidRPr="00076F7D" w:rsidRDefault="00CC67BA" w:rsidP="005A2E2C">
      <w:pPr>
        <w:spacing w:after="0"/>
        <w:rPr>
          <w:b/>
          <w:sz w:val="24"/>
          <w:szCs w:val="24"/>
        </w:rPr>
      </w:pPr>
      <w:r w:rsidRPr="00076F7D">
        <w:rPr>
          <w:b/>
          <w:sz w:val="24"/>
          <w:szCs w:val="24"/>
        </w:rPr>
        <w:t>B&amp;W copying</w:t>
      </w:r>
    </w:p>
    <w:p w:rsidR="00815542" w:rsidRDefault="00887B2E" w:rsidP="00076F7D">
      <w:pPr>
        <w:spacing w:after="60" w:line="240" w:lineRule="auto"/>
        <w:ind w:left="720"/>
      </w:pPr>
      <w:r>
        <w:t>.08</w:t>
      </w:r>
      <w:r w:rsidR="00CC67BA">
        <w:t xml:space="preserve">/copy for B&amp;W printing on </w:t>
      </w:r>
      <w:r w:rsidR="001723D8">
        <w:t xml:space="preserve">white </w:t>
      </w:r>
      <w:r w:rsidR="00CC67BA">
        <w:t>8½ x 11 20lb bond</w:t>
      </w:r>
    </w:p>
    <w:p w:rsidR="001723D8" w:rsidRDefault="00887B2E" w:rsidP="00076F7D">
      <w:pPr>
        <w:spacing w:after="60" w:line="240" w:lineRule="auto"/>
        <w:ind w:left="720"/>
      </w:pPr>
      <w:r>
        <w:t xml:space="preserve">.07/ copy </w:t>
      </w:r>
      <w:r w:rsidR="001723D8">
        <w:t>for</w:t>
      </w:r>
      <w:r w:rsidR="001723D8" w:rsidRPr="001723D8">
        <w:t xml:space="preserve"> </w:t>
      </w:r>
      <w:r w:rsidR="001723D8">
        <w:t>A-4 paper (8¼ x 11 5/8 -govt. surplus)</w:t>
      </w:r>
    </w:p>
    <w:p w:rsidR="001723D8" w:rsidRDefault="00887B2E" w:rsidP="00076F7D">
      <w:pPr>
        <w:spacing w:after="60" w:line="240" w:lineRule="auto"/>
        <w:ind w:left="720"/>
      </w:pPr>
      <w:r>
        <w:t>.09</w:t>
      </w:r>
      <w:r w:rsidR="001723D8">
        <w:t>/copy for pastel paper</w:t>
      </w:r>
    </w:p>
    <w:p w:rsidR="00CC67BA" w:rsidRDefault="00887B2E" w:rsidP="00076F7D">
      <w:pPr>
        <w:spacing w:after="60" w:line="240" w:lineRule="auto"/>
        <w:ind w:left="720"/>
      </w:pPr>
      <w:r>
        <w:t>.10</w:t>
      </w:r>
      <w:r w:rsidR="00CC67BA">
        <w:t>/c</w:t>
      </w:r>
      <w:r w:rsidR="001723D8">
        <w:t>opy for</w:t>
      </w:r>
      <w:r w:rsidR="00CC67BA">
        <w:t xml:space="preserve"> bright </w:t>
      </w:r>
      <w:r w:rsidR="001723D8">
        <w:t>paper</w:t>
      </w:r>
    </w:p>
    <w:p w:rsidR="00CC67BA" w:rsidRDefault="00887B2E" w:rsidP="00076F7D">
      <w:pPr>
        <w:spacing w:after="60" w:line="240" w:lineRule="auto"/>
        <w:ind w:left="720"/>
      </w:pPr>
      <w:r>
        <w:t>.11</w:t>
      </w:r>
      <w:r w:rsidR="00CC67BA">
        <w:t>/copy for</w:t>
      </w:r>
      <w:r w:rsidR="001723D8">
        <w:t xml:space="preserve"> white 8 ½ x 14 paper</w:t>
      </w:r>
    </w:p>
    <w:p w:rsidR="00CC67BA" w:rsidRDefault="00887B2E" w:rsidP="00076F7D">
      <w:pPr>
        <w:spacing w:after="60" w:line="240" w:lineRule="auto"/>
        <w:ind w:left="720"/>
      </w:pPr>
      <w:r>
        <w:t>.13</w:t>
      </w:r>
      <w:r w:rsidR="001723D8">
        <w:t>/copy for white</w:t>
      </w:r>
      <w:r w:rsidR="00CC67BA">
        <w:t xml:space="preserve"> </w:t>
      </w:r>
      <w:r w:rsidR="001723D8">
        <w:t>11 x 17 paper</w:t>
      </w:r>
    </w:p>
    <w:p w:rsidR="000B23B6" w:rsidRDefault="000B23B6" w:rsidP="00076F7D">
      <w:pPr>
        <w:spacing w:after="60" w:line="240" w:lineRule="auto"/>
        <w:ind w:left="720"/>
      </w:pPr>
      <w:r>
        <w:t>Call for cover</w:t>
      </w:r>
      <w:r w:rsidR="000E0C2F">
        <w:t>/card</w:t>
      </w:r>
      <w:r>
        <w:t xml:space="preserve"> stock pricing</w:t>
      </w:r>
    </w:p>
    <w:p w:rsidR="00CC67BA" w:rsidRPr="00076F7D" w:rsidRDefault="00CC67BA" w:rsidP="005A2E2C">
      <w:pPr>
        <w:spacing w:after="0"/>
        <w:rPr>
          <w:b/>
          <w:sz w:val="24"/>
          <w:szCs w:val="24"/>
        </w:rPr>
      </w:pPr>
      <w:r w:rsidRPr="00076F7D">
        <w:rPr>
          <w:b/>
          <w:sz w:val="24"/>
          <w:szCs w:val="24"/>
        </w:rPr>
        <w:t>Color copying</w:t>
      </w:r>
    </w:p>
    <w:p w:rsidR="001723D8" w:rsidRDefault="001723D8" w:rsidP="00076F7D">
      <w:pPr>
        <w:spacing w:after="60" w:line="240" w:lineRule="auto"/>
        <w:ind w:left="720"/>
      </w:pPr>
      <w:r>
        <w:t>.35/copy for color printing on 8½ x 11 20lb bond</w:t>
      </w:r>
    </w:p>
    <w:p w:rsidR="001723D8" w:rsidRDefault="00887B2E" w:rsidP="00076F7D">
      <w:pPr>
        <w:spacing w:after="60" w:line="240" w:lineRule="auto"/>
        <w:ind w:left="720"/>
      </w:pPr>
      <w:r>
        <w:t>.34</w:t>
      </w:r>
      <w:r w:rsidR="001723D8">
        <w:t>/copy for A-4 paper (8¼ x 11 5/8 -govt. surplus)</w:t>
      </w:r>
    </w:p>
    <w:p w:rsidR="001723D8" w:rsidRDefault="00887B2E" w:rsidP="00076F7D">
      <w:pPr>
        <w:spacing w:after="60" w:line="240" w:lineRule="auto"/>
        <w:ind w:left="720"/>
      </w:pPr>
      <w:r>
        <w:t>.50</w:t>
      </w:r>
      <w:r w:rsidR="001723D8">
        <w:t>/copy for white 8 ½ x 14 paper</w:t>
      </w:r>
    </w:p>
    <w:p w:rsidR="001723D8" w:rsidRDefault="00887B2E" w:rsidP="00076F7D">
      <w:pPr>
        <w:spacing w:after="60" w:line="240" w:lineRule="auto"/>
        <w:ind w:left="720"/>
      </w:pPr>
      <w:r>
        <w:t>.65</w:t>
      </w:r>
      <w:r w:rsidR="001723D8">
        <w:t>/copy for white 11 x 17 paper</w:t>
      </w:r>
    </w:p>
    <w:p w:rsidR="000B23B6" w:rsidRDefault="000B23B6" w:rsidP="00076F7D">
      <w:pPr>
        <w:spacing w:after="60" w:line="240" w:lineRule="auto"/>
        <w:ind w:left="720"/>
      </w:pPr>
      <w:r>
        <w:t>Call for cover</w:t>
      </w:r>
      <w:r w:rsidR="000E0C2F">
        <w:t>/card</w:t>
      </w:r>
      <w:r>
        <w:t xml:space="preserve"> stock pricing</w:t>
      </w:r>
    </w:p>
    <w:p w:rsidR="0002241E" w:rsidRPr="00076F7D" w:rsidRDefault="00887B2E" w:rsidP="005A2E2C">
      <w:pPr>
        <w:spacing w:after="0"/>
        <w:rPr>
          <w:b/>
          <w:sz w:val="24"/>
          <w:szCs w:val="24"/>
        </w:rPr>
      </w:pPr>
      <w:r w:rsidRPr="00076F7D">
        <w:rPr>
          <w:b/>
          <w:sz w:val="24"/>
          <w:szCs w:val="24"/>
        </w:rPr>
        <w:t>Finishing</w:t>
      </w:r>
    </w:p>
    <w:p w:rsidR="00CC67BA" w:rsidRDefault="00CC67BA" w:rsidP="00076F7D">
      <w:pPr>
        <w:spacing w:after="60" w:line="240" w:lineRule="auto"/>
        <w:ind w:left="720"/>
      </w:pPr>
      <w:r>
        <w:t>Collate:</w:t>
      </w:r>
      <w:r w:rsidR="0002241E">
        <w:tab/>
      </w:r>
      <w:r w:rsidR="0002241E">
        <w:tab/>
      </w:r>
      <w:r>
        <w:t xml:space="preserve"> $4/thousand</w:t>
      </w:r>
    </w:p>
    <w:p w:rsidR="00CC67BA" w:rsidRDefault="00CC67BA" w:rsidP="00076F7D">
      <w:pPr>
        <w:spacing w:after="60" w:line="240" w:lineRule="auto"/>
        <w:ind w:left="720"/>
      </w:pPr>
      <w:r>
        <w:t xml:space="preserve">Staple: </w:t>
      </w:r>
      <w:r w:rsidR="0002241E">
        <w:tab/>
      </w:r>
      <w:r w:rsidR="0002241E">
        <w:tab/>
      </w:r>
      <w:r>
        <w:t>.01/staple</w:t>
      </w:r>
    </w:p>
    <w:p w:rsidR="00CC67BA" w:rsidRDefault="007E2F00" w:rsidP="00076F7D">
      <w:pPr>
        <w:spacing w:after="60" w:line="240" w:lineRule="auto"/>
        <w:ind w:left="720"/>
      </w:pPr>
      <w:r>
        <w:t>3-</w:t>
      </w:r>
      <w:r w:rsidR="00CC67BA">
        <w:t>hole punch</w:t>
      </w:r>
      <w:r w:rsidR="0002241E">
        <w:t>:</w:t>
      </w:r>
      <w:r w:rsidR="00CC67BA">
        <w:t xml:space="preserve"> </w:t>
      </w:r>
      <w:r w:rsidR="0002241E">
        <w:tab/>
      </w:r>
      <w:r w:rsidR="00CC67BA">
        <w:t>$2/thousand</w:t>
      </w:r>
    </w:p>
    <w:p w:rsidR="00CC67BA" w:rsidRDefault="00CC67BA" w:rsidP="00076F7D">
      <w:pPr>
        <w:spacing w:after="60" w:line="240" w:lineRule="auto"/>
        <w:ind w:left="720"/>
      </w:pPr>
      <w:r>
        <w:t>Comb binding</w:t>
      </w:r>
      <w:r w:rsidR="0002241E">
        <w:t>:</w:t>
      </w:r>
      <w:r>
        <w:t xml:space="preserve"> </w:t>
      </w:r>
      <w:r w:rsidR="0002241E">
        <w:tab/>
      </w:r>
      <w:r w:rsidR="005A2E2C">
        <w:t>$3/book</w:t>
      </w:r>
    </w:p>
    <w:p w:rsidR="005A2E2C" w:rsidRDefault="00CC67BA" w:rsidP="00076F7D">
      <w:pPr>
        <w:spacing w:after="60" w:line="240" w:lineRule="auto"/>
        <w:ind w:left="720"/>
      </w:pPr>
      <w:r>
        <w:t>Folding</w:t>
      </w:r>
      <w:r w:rsidR="0002241E">
        <w:t>:</w:t>
      </w:r>
      <w:r>
        <w:t xml:space="preserve"> </w:t>
      </w:r>
      <w:r w:rsidR="0002241E">
        <w:tab/>
      </w:r>
      <w:r>
        <w:t xml:space="preserve">$4/thousand </w:t>
      </w:r>
    </w:p>
    <w:p w:rsidR="00D6487C" w:rsidRDefault="00D6487C" w:rsidP="00D6487C">
      <w:pPr>
        <w:spacing w:after="60"/>
      </w:pPr>
    </w:p>
    <w:p w:rsidR="00D6487C" w:rsidRPr="00153607" w:rsidRDefault="00D6487C" w:rsidP="00D6487C">
      <w:pPr>
        <w:spacing w:after="60"/>
        <w:rPr>
          <w:b/>
        </w:rPr>
      </w:pPr>
      <w:r w:rsidRPr="00153607">
        <w:rPr>
          <w:b/>
        </w:rPr>
        <w:t xml:space="preserve">Note: </w:t>
      </w:r>
      <w:r w:rsidR="00153607">
        <w:rPr>
          <w:b/>
        </w:rPr>
        <w:t xml:space="preserve"> </w:t>
      </w:r>
      <w:r w:rsidRPr="00153607">
        <w:rPr>
          <w:b/>
        </w:rPr>
        <w:t xml:space="preserve">The FCPS Media Arts/Printing Coordination Dept. </w:t>
      </w:r>
      <w:r w:rsidR="00153607">
        <w:rPr>
          <w:b/>
        </w:rPr>
        <w:t>cannot</w:t>
      </w:r>
      <w:r w:rsidRPr="00153607">
        <w:rPr>
          <w:b/>
        </w:rPr>
        <w:t xml:space="preserve"> place or otherwise facilitate orders with CTC.  Please order your photocopying direct from CTC using </w:t>
      </w:r>
      <w:r w:rsidR="00153607">
        <w:rPr>
          <w:b/>
        </w:rPr>
        <w:t>the CTC Copying Request Form</w:t>
      </w:r>
      <w:r w:rsidRPr="00153607">
        <w:rPr>
          <w:b/>
        </w:rPr>
        <w:t xml:space="preserve">. </w:t>
      </w:r>
    </w:p>
    <w:sectPr w:rsidR="00D6487C" w:rsidRPr="00153607" w:rsidSect="00076F7D">
      <w:footerReference w:type="default" r:id="rId9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8D" w:rsidRDefault="007F5A8D" w:rsidP="0002241E">
      <w:pPr>
        <w:spacing w:after="0" w:line="240" w:lineRule="auto"/>
      </w:pPr>
      <w:r>
        <w:separator/>
      </w:r>
    </w:p>
  </w:endnote>
  <w:endnote w:type="continuationSeparator" w:id="0">
    <w:p w:rsidR="007F5A8D" w:rsidRDefault="007F5A8D" w:rsidP="0002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8D" w:rsidRDefault="007F5A8D">
    <w:pPr>
      <w:pStyle w:val="Footer"/>
    </w:pPr>
    <w:r>
      <w:t>December 6,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8D" w:rsidRDefault="007F5A8D" w:rsidP="0002241E">
      <w:pPr>
        <w:spacing w:after="0" w:line="240" w:lineRule="auto"/>
      </w:pPr>
      <w:r>
        <w:separator/>
      </w:r>
    </w:p>
  </w:footnote>
  <w:footnote w:type="continuationSeparator" w:id="0">
    <w:p w:rsidR="007F5A8D" w:rsidRDefault="007F5A8D" w:rsidP="0002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A"/>
    <w:rsid w:val="0002241E"/>
    <w:rsid w:val="000664BF"/>
    <w:rsid w:val="00076F7D"/>
    <w:rsid w:val="000B23B6"/>
    <w:rsid w:val="000E0C2F"/>
    <w:rsid w:val="00153607"/>
    <w:rsid w:val="001723D8"/>
    <w:rsid w:val="001E7D8D"/>
    <w:rsid w:val="004E023E"/>
    <w:rsid w:val="00515F94"/>
    <w:rsid w:val="005A2E2C"/>
    <w:rsid w:val="0067632C"/>
    <w:rsid w:val="007D531E"/>
    <w:rsid w:val="007E2F00"/>
    <w:rsid w:val="007F5A8D"/>
    <w:rsid w:val="00815542"/>
    <w:rsid w:val="00887B2E"/>
    <w:rsid w:val="009D231C"/>
    <w:rsid w:val="00AD3A68"/>
    <w:rsid w:val="00B87D2C"/>
    <w:rsid w:val="00C25F33"/>
    <w:rsid w:val="00CC67BA"/>
    <w:rsid w:val="00D0185D"/>
    <w:rsid w:val="00D6487C"/>
    <w:rsid w:val="00D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1E"/>
  </w:style>
  <w:style w:type="paragraph" w:styleId="Footer">
    <w:name w:val="footer"/>
    <w:basedOn w:val="Normal"/>
    <w:link w:val="FooterChar"/>
    <w:uiPriority w:val="99"/>
    <w:unhideWhenUsed/>
    <w:rsid w:val="000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1E"/>
  </w:style>
  <w:style w:type="character" w:styleId="Hyperlink">
    <w:name w:val="Hyperlink"/>
    <w:basedOn w:val="DefaultParagraphFont"/>
    <w:uiPriority w:val="99"/>
    <w:unhideWhenUsed/>
    <w:rsid w:val="004E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1E"/>
  </w:style>
  <w:style w:type="paragraph" w:styleId="Footer">
    <w:name w:val="footer"/>
    <w:basedOn w:val="Normal"/>
    <w:link w:val="FooterChar"/>
    <w:uiPriority w:val="99"/>
    <w:unhideWhenUsed/>
    <w:rsid w:val="000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1E"/>
  </w:style>
  <w:style w:type="character" w:styleId="Hyperlink">
    <w:name w:val="Hyperlink"/>
    <w:basedOn w:val="DefaultParagraphFont"/>
    <w:uiPriority w:val="99"/>
    <w:unhideWhenUsed/>
    <w:rsid w:val="004E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harrison@fc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SOLBERG</dc:creator>
  <cp:lastModifiedBy>FCPS</cp:lastModifiedBy>
  <cp:revision>2</cp:revision>
  <dcterms:created xsi:type="dcterms:W3CDTF">2012-01-13T15:00:00Z</dcterms:created>
  <dcterms:modified xsi:type="dcterms:W3CDTF">2012-01-13T15:00:00Z</dcterms:modified>
</cp:coreProperties>
</file>